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5FD4271E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6A00E2">
              <w:rPr>
                <w:rFonts w:cstheme="minorHAnsi"/>
                <w:sz w:val="20"/>
                <w:szCs w:val="20"/>
              </w:rPr>
              <w:t>3</w:t>
            </w:r>
            <w:r w:rsidR="00F3326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4B37504D" w:rsidR="000B1650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Dekanlı</w:t>
            </w:r>
            <w:r w:rsidR="005A272A">
              <w:rPr>
                <w:rFonts w:cstheme="minorHAnsi"/>
                <w:sz w:val="18"/>
                <w:szCs w:val="18"/>
              </w:rPr>
              <w:t>k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69749B92" w:rsidR="00FF7593" w:rsidRPr="00BC7F0D" w:rsidRDefault="006A00E2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Fakülte </w:t>
            </w:r>
            <w:r w:rsidR="00B62DA5">
              <w:rPr>
                <w:rFonts w:cstheme="minorHAnsi"/>
                <w:sz w:val="18"/>
                <w:szCs w:val="18"/>
              </w:rPr>
              <w:t>Sekreteri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502C69B4" w:rsidR="00FF7593" w:rsidRPr="00BC7F0D" w:rsidRDefault="005A272A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A2D1276" w:rsidR="00FF7593" w:rsidRPr="00BC7F0D" w:rsidRDefault="00B62DA5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0AC08120" w14:textId="77777777" w:rsidR="00F3176B" w:rsidRDefault="00F3176B" w:rsidP="006A00E2">
            <w:pPr>
              <w:jc w:val="both"/>
            </w:pPr>
          </w:p>
          <w:p w14:paraId="47814CE1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2547 sayılı Kanunun 51/b,c maddelerinde belirtilen yetki ve sorumlulukları yerine getirmek,</w:t>
            </w:r>
          </w:p>
          <w:p w14:paraId="68F42CD8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Fakültede çalışan idari, teknik ve yardımcı hizmetler personeli arasında işbölümünü sağlar, gerekli denetim-gözetimi yapar.</w:t>
            </w:r>
          </w:p>
          <w:p w14:paraId="5ECC7C5D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Sorumluluğundaki işleri düzenli ve uyumlu bir şekilde mevzuata uygun olarak planlamak, yürütmek, koordine etmek ve denetlemek,</w:t>
            </w:r>
          </w:p>
          <w:p w14:paraId="47D6AA33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Akademik ve idari personel ile ilgili mevzuatı bilir, değişiklikleri takip eder.</w:t>
            </w:r>
          </w:p>
          <w:p w14:paraId="6D0902B0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 yerleşkesinde gerekli güvenlik tedbirlerini alır.</w:t>
            </w:r>
          </w:p>
          <w:p w14:paraId="7EA1CB87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Fiziki altyapı iyileştirmelerine yönelik projeler hazırlar.</w:t>
            </w:r>
          </w:p>
          <w:p w14:paraId="08E2BB3E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Resmi açılışlar, törenler ve öğrenci etkinlikleri ile ilgili hazırlıkları yapar ve sonuçlandırır.</w:t>
            </w:r>
          </w:p>
          <w:p w14:paraId="692E6EC5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Fakültede eğitim-öğretim etkinlikleri ile sınavların (ÖSYM, AÖF vb.) güvenli bir biçimde yapılabilmesi için gerekli hazırlıkları yapar.</w:t>
            </w:r>
          </w:p>
          <w:p w14:paraId="161C994C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Yasa ve yönetmeliklerin takibini yapmak ve uygulanmasını sağlamak,</w:t>
            </w:r>
          </w:p>
          <w:p w14:paraId="7E3396F2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Fakültenin mali yıl bütçe hazırlıklarını yapmak ve yıl içerisinde kaynakların verimli ve ekonomik şekilde kullanılmasını sağlamak,</w:t>
            </w:r>
          </w:p>
          <w:p w14:paraId="75A2C1B3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Kurum/kuruluş ve şahıslardan Dekanlığa gelen yazıların cevaplandırılması için gerekli işlemleri yapar.</w:t>
            </w:r>
          </w:p>
          <w:p w14:paraId="554C9076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 kurullarının gündemlerini hazırlatır; alınan kararların yazdırılmasını, ilgililere dağıtılmasını ve arşivlenmesini sağlar.</w:t>
            </w:r>
          </w:p>
          <w:p w14:paraId="7D5EF9FF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Akademik ve idari personelin özlük hakları işlemlerinin yürütülmesini sağlar.</w:t>
            </w:r>
          </w:p>
          <w:p w14:paraId="77E97A62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Bilgi edinme yasası çerçevesinde basit bilgi istemi niteliğini taşıyan yazılara cevap verir.</w:t>
            </w:r>
          </w:p>
          <w:p w14:paraId="1AE4669A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 öğrenci işlerinin düzenli bir biçimde yürütülmesini sağlar.</w:t>
            </w:r>
          </w:p>
          <w:p w14:paraId="5D84E4EE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İdari personelin birinci sicil amiri olarak sicil raporlarını doldurur.</w:t>
            </w:r>
          </w:p>
          <w:p w14:paraId="2DB12D72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İdari personelin izinlerini fakültedeki işleyişi aksatmayacak biçimde düzenler.</w:t>
            </w:r>
          </w:p>
          <w:p w14:paraId="456AA5B3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Dekanın imzasına sunulacak yazıları parafe eder.</w:t>
            </w:r>
          </w:p>
          <w:p w14:paraId="487B54B0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 için gerekli olan her türlü mal ve malzeme alımlarında taşınır kayıt kontrol yetkilisi ve ayniyat saymanı ile eşgüdümlü çalışır.</w:t>
            </w:r>
          </w:p>
          <w:p w14:paraId="48790523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Görevi ile ilgili süreçleri Üniversitemiz Kalite Politikası ve Kalite Yönetim Sistemi çerçevesinde, kalite hedefleri ve prosedürlerine uygun olarak yürütmek,</w:t>
            </w:r>
          </w:p>
          <w:p w14:paraId="01836FE1" w14:textId="77777777" w:rsidR="00B62DA5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Bağlı bulunduğu yönetici veya üst yöneticilerin, görev alanı ile ilgili vereceği diğer işleri iş sağlığı ve güvenliği kurallarına uygun olarak yapmak,</w:t>
            </w:r>
          </w:p>
          <w:p w14:paraId="6B0CDDBA" w14:textId="6673A0D0" w:rsidR="006A00E2" w:rsidRDefault="00B62DA5" w:rsidP="00B62DA5">
            <w:pPr>
              <w:pStyle w:val="ListeParagraf"/>
              <w:numPr>
                <w:ilvl w:val="0"/>
                <w:numId w:val="8"/>
              </w:numPr>
              <w:jc w:val="both"/>
            </w:pPr>
            <w:r>
              <w:t>Fakülte Sekreteri, yukarıda yazılı olan bütün bu görevleri kanunlara ve yönetmeliklere uygun olarak yerine getirirken Dekana karşı sorumludur.</w:t>
            </w:r>
          </w:p>
          <w:p w14:paraId="7CED4145" w14:textId="77777777" w:rsidR="00B62DA5" w:rsidRDefault="00B62DA5" w:rsidP="00B62DA5">
            <w:pPr>
              <w:pStyle w:val="ListeParagraf"/>
              <w:jc w:val="both"/>
            </w:pPr>
          </w:p>
          <w:p w14:paraId="1CFEC288" w14:textId="2A67CC14" w:rsidR="00B62DA5" w:rsidRDefault="00B62DA5" w:rsidP="00B62DA5">
            <w:pPr>
              <w:pStyle w:val="ListeParagraf"/>
              <w:jc w:val="both"/>
            </w:pPr>
          </w:p>
        </w:tc>
      </w:tr>
    </w:tbl>
    <w:p w14:paraId="6EBD6220" w14:textId="77777777" w:rsidR="000B1650" w:rsidRPr="00491EAE" w:rsidRDefault="000B1650" w:rsidP="00FF7593"/>
    <w:p w14:paraId="76031C5E" w14:textId="77777777" w:rsidR="00B62DA5" w:rsidRDefault="00B62DA5" w:rsidP="006A00E2">
      <w:pPr>
        <w:spacing w:before="102" w:after="42"/>
        <w:ind w:right="458"/>
        <w:jc w:val="center"/>
        <w:rPr>
          <w:color w:val="231F20"/>
          <w:w w:val="90"/>
          <w:sz w:val="16"/>
        </w:rPr>
      </w:pPr>
    </w:p>
    <w:p w14:paraId="52C517AF" w14:textId="77777777" w:rsidR="00B62DA5" w:rsidRDefault="00B62DA5" w:rsidP="006A00E2">
      <w:pPr>
        <w:spacing w:before="102" w:after="42"/>
        <w:ind w:right="458"/>
        <w:jc w:val="center"/>
        <w:rPr>
          <w:color w:val="231F20"/>
          <w:w w:val="90"/>
          <w:sz w:val="16"/>
        </w:rPr>
      </w:pPr>
    </w:p>
    <w:p w14:paraId="6D9E2162" w14:textId="77777777" w:rsidR="00B62DA5" w:rsidRDefault="00B62DA5" w:rsidP="006A00E2">
      <w:pPr>
        <w:spacing w:before="102" w:after="42"/>
        <w:ind w:right="458"/>
        <w:jc w:val="center"/>
        <w:rPr>
          <w:color w:val="231F20"/>
          <w:w w:val="90"/>
          <w:sz w:val="16"/>
        </w:rPr>
      </w:pPr>
    </w:p>
    <w:p w14:paraId="5E04F2E0" w14:textId="6E2A7382" w:rsidR="005A272A" w:rsidRDefault="00FF7593" w:rsidP="006A00E2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lastRenderedPageBreak/>
        <w:t xml:space="preserve">    </w:t>
      </w:r>
    </w:p>
    <w:p w14:paraId="5B979005" w14:textId="334E4DA1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589B9" w14:textId="77777777" w:rsidR="002908B1" w:rsidRDefault="002908B1" w:rsidP="00270F6F">
      <w:pPr>
        <w:spacing w:after="0" w:line="240" w:lineRule="auto"/>
      </w:pPr>
      <w:r>
        <w:separator/>
      </w:r>
    </w:p>
  </w:endnote>
  <w:endnote w:type="continuationSeparator" w:id="0">
    <w:p w14:paraId="1DEF53B5" w14:textId="77777777" w:rsidR="002908B1" w:rsidRDefault="002908B1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5B448" w14:textId="77777777" w:rsidR="002908B1" w:rsidRDefault="002908B1" w:rsidP="00270F6F">
      <w:pPr>
        <w:spacing w:after="0" w:line="240" w:lineRule="auto"/>
      </w:pPr>
      <w:r>
        <w:separator/>
      </w:r>
    </w:p>
  </w:footnote>
  <w:footnote w:type="continuationSeparator" w:id="0">
    <w:p w14:paraId="5C9B2F00" w14:textId="77777777" w:rsidR="002908B1" w:rsidRDefault="002908B1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2908B1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2908B1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2908B1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658EC"/>
    <w:multiLevelType w:val="hybridMultilevel"/>
    <w:tmpl w:val="37E25AE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CD22544"/>
    <w:multiLevelType w:val="hybridMultilevel"/>
    <w:tmpl w:val="9244D41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DB33AA"/>
    <w:multiLevelType w:val="hybridMultilevel"/>
    <w:tmpl w:val="A25056A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7760"/>
    <w:multiLevelType w:val="hybridMultilevel"/>
    <w:tmpl w:val="BD5E6BE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B1650"/>
    <w:rsid w:val="0014311D"/>
    <w:rsid w:val="001755A3"/>
    <w:rsid w:val="001A37E9"/>
    <w:rsid w:val="001D1258"/>
    <w:rsid w:val="00270F6F"/>
    <w:rsid w:val="002908B1"/>
    <w:rsid w:val="00333F28"/>
    <w:rsid w:val="003D58D2"/>
    <w:rsid w:val="0042436D"/>
    <w:rsid w:val="00442191"/>
    <w:rsid w:val="00452356"/>
    <w:rsid w:val="00491EAE"/>
    <w:rsid w:val="004C182D"/>
    <w:rsid w:val="00500F8A"/>
    <w:rsid w:val="00537BAC"/>
    <w:rsid w:val="00555D8B"/>
    <w:rsid w:val="0056700A"/>
    <w:rsid w:val="005960EE"/>
    <w:rsid w:val="005A272A"/>
    <w:rsid w:val="00651B59"/>
    <w:rsid w:val="00656C07"/>
    <w:rsid w:val="00675669"/>
    <w:rsid w:val="006872D1"/>
    <w:rsid w:val="006A00E2"/>
    <w:rsid w:val="006D311F"/>
    <w:rsid w:val="0073615A"/>
    <w:rsid w:val="00744FC1"/>
    <w:rsid w:val="007567EE"/>
    <w:rsid w:val="008419D1"/>
    <w:rsid w:val="008B3324"/>
    <w:rsid w:val="008C0131"/>
    <w:rsid w:val="008F5AB1"/>
    <w:rsid w:val="0092774D"/>
    <w:rsid w:val="009A625E"/>
    <w:rsid w:val="009C5F29"/>
    <w:rsid w:val="00A811E8"/>
    <w:rsid w:val="00B62DA5"/>
    <w:rsid w:val="00BC353E"/>
    <w:rsid w:val="00BC7F0D"/>
    <w:rsid w:val="00C34110"/>
    <w:rsid w:val="00CE5110"/>
    <w:rsid w:val="00D26F19"/>
    <w:rsid w:val="00F3176B"/>
    <w:rsid w:val="00F3326B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2021-03-30T10:33:00Z</dcterms:created>
  <dcterms:modified xsi:type="dcterms:W3CDTF">2021-04-08T10:34:00Z</dcterms:modified>
</cp:coreProperties>
</file>